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29" w:rsidRDefault="00707429" w:rsidP="00707429">
      <w:pPr>
        <w:spacing w:after="0"/>
        <w:ind w:left="641"/>
        <w:rPr>
          <w:rFonts w:ascii="Sylfaen" w:hAnsi="Sylfaen" w:cs="Times New Roman"/>
        </w:rPr>
      </w:pPr>
    </w:p>
    <w:p w:rsidR="00707429" w:rsidRPr="00376999" w:rsidRDefault="00707429" w:rsidP="00707429">
      <w:pPr>
        <w:jc w:val="center"/>
        <w:rPr>
          <w:b/>
          <w:sz w:val="28"/>
          <w:lang w:val="ka-GE"/>
        </w:rPr>
      </w:pPr>
      <w:bookmarkStart w:id="0" w:name="_GoBack"/>
      <w:bookmarkEnd w:id="0"/>
      <w:r>
        <w:rPr>
          <w:b/>
          <w:sz w:val="28"/>
          <w:lang w:val="ka-GE"/>
        </w:rPr>
        <w:t>კიბოს სკრინინგი</w:t>
      </w:r>
    </w:p>
    <w:p w:rsidR="00707429" w:rsidRPr="00CF3786" w:rsidRDefault="00707429" w:rsidP="00707429">
      <w:pPr>
        <w:spacing w:after="0"/>
        <w:jc w:val="center"/>
        <w:rPr>
          <w:rFonts w:ascii="Sylfaen" w:hAnsi="Sylfaen" w:cs="Sylfaen"/>
          <w:b/>
          <w:sz w:val="24"/>
          <w:szCs w:val="24"/>
        </w:rPr>
      </w:pPr>
      <w:r w:rsidRPr="003D4CF7">
        <w:rPr>
          <w:b/>
          <w:lang w:val="ka-GE"/>
        </w:rPr>
        <w:t xml:space="preserve">ინფორმაცია </w:t>
      </w:r>
      <w:r>
        <w:rPr>
          <w:b/>
          <w:lang w:val="ka-GE"/>
        </w:rPr>
        <w:t xml:space="preserve">კიბოს სკრინინგის </w:t>
      </w:r>
      <w:r w:rsidRPr="003D4CF7">
        <w:rPr>
          <w:b/>
          <w:lang w:val="ka-GE"/>
        </w:rPr>
        <w:t>სახელმწიფო პროგრამის შესახებ</w:t>
      </w:r>
    </w:p>
    <w:p w:rsidR="00707429" w:rsidRPr="00CF3786" w:rsidRDefault="00707429" w:rsidP="00707429">
      <w:pPr>
        <w:pStyle w:val="ListParagraph"/>
        <w:numPr>
          <w:ilvl w:val="0"/>
          <w:numId w:val="0"/>
        </w:numPr>
        <w:spacing w:after="0"/>
        <w:ind w:left="648"/>
        <w:jc w:val="left"/>
        <w:rPr>
          <w:rFonts w:ascii="Sylfaen" w:hAnsi="Sylfaen" w:cs="Sylfaen"/>
          <w:b/>
          <w:sz w:val="24"/>
          <w:szCs w:val="24"/>
        </w:rPr>
      </w:pPr>
    </w:p>
    <w:p w:rsidR="00707429" w:rsidRPr="00CF3786" w:rsidRDefault="00707429" w:rsidP="00707429">
      <w:pPr>
        <w:pStyle w:val="ListParagraph"/>
        <w:numPr>
          <w:ilvl w:val="0"/>
          <w:numId w:val="0"/>
        </w:numPr>
        <w:spacing w:before="0" w:after="0"/>
        <w:ind w:left="648"/>
        <w:jc w:val="left"/>
        <w:rPr>
          <w:rFonts w:ascii="Sylfaen" w:hAnsi="Sylfaen" w:cs="Sylfaen"/>
          <w:sz w:val="24"/>
          <w:szCs w:val="24"/>
        </w:rPr>
      </w:pPr>
      <w:r w:rsidRPr="00CF3786">
        <w:rPr>
          <w:rFonts w:ascii="Sylfaen" w:hAnsi="Sylfaen" w:cs="Sylfaen"/>
          <w:sz w:val="24"/>
          <w:szCs w:val="24"/>
        </w:rPr>
        <w:t xml:space="preserve">გაცნობებთ, რომ საქართველოში მოქმედებს კიბოს სკრინინგის პროგრამა, რომელიც ითვალისწინებს ძუძუს, საშვილოსნოს ყელისა და მსხვილი ნაწლავის კიბოზე გამოკვლევას. პროგრამის ფარგლებში სერვისები ხელმისაწვდომია საქართველოს სხვადასხვა ქალაქში. სკრინინგის მიზანია აღმოაჩინოს შესაბამისი პათოლოგიური ცვლილებები სიმპტომების გამოვლენამდე. კიბოს სკრინინგის რეგულარულად ჩატარება უზრუნველყოფს დაავადების განვითარებისა და სიკვდილობის რისკის მკვეთრ შემცირებას. </w:t>
      </w:r>
    </w:p>
    <w:p w:rsidR="00707429" w:rsidRPr="00CF3786" w:rsidRDefault="00707429" w:rsidP="00707429">
      <w:pPr>
        <w:pStyle w:val="ListParagraph"/>
        <w:numPr>
          <w:ilvl w:val="0"/>
          <w:numId w:val="0"/>
        </w:numPr>
        <w:spacing w:before="0" w:after="0"/>
        <w:ind w:left="648"/>
        <w:jc w:val="left"/>
        <w:rPr>
          <w:rFonts w:ascii="Sylfaen" w:hAnsi="Sylfaen" w:cs="Sylfaen"/>
          <w:bCs/>
          <w:sz w:val="24"/>
          <w:szCs w:val="24"/>
          <w:lang w:val="en-US"/>
        </w:rPr>
      </w:pPr>
    </w:p>
    <w:p w:rsidR="00707429" w:rsidRPr="00CF3786" w:rsidRDefault="00707429" w:rsidP="00707429">
      <w:pPr>
        <w:pStyle w:val="ListParagraph"/>
        <w:numPr>
          <w:ilvl w:val="0"/>
          <w:numId w:val="0"/>
        </w:numPr>
        <w:spacing w:before="0" w:after="0"/>
        <w:ind w:left="648"/>
        <w:jc w:val="left"/>
        <w:rPr>
          <w:sz w:val="24"/>
          <w:szCs w:val="24"/>
          <w:lang w:val="en-US"/>
        </w:rPr>
      </w:pPr>
      <w:proofErr w:type="spellStart"/>
      <w:proofErr w:type="gramStart"/>
      <w:r w:rsidRPr="00CF3786">
        <w:rPr>
          <w:rFonts w:ascii="Sylfaen" w:hAnsi="Sylfaen" w:cs="Sylfaen"/>
          <w:bCs/>
          <w:sz w:val="24"/>
          <w:szCs w:val="24"/>
          <w:lang w:val="en-US"/>
        </w:rPr>
        <w:t>ძუძუს</w:t>
      </w:r>
      <w:proofErr w:type="spellEnd"/>
      <w:proofErr w:type="gramEnd"/>
      <w:r w:rsidRPr="00CF3786">
        <w:rPr>
          <w:rFonts w:ascii="Arial" w:hAnsi="Arial" w:cs="Arial"/>
          <w:bCs/>
          <w:sz w:val="24"/>
          <w:szCs w:val="24"/>
          <w:lang w:val="en-US"/>
        </w:rPr>
        <w:t> </w:t>
      </w:r>
      <w:r w:rsidRPr="00CF3786">
        <w:rPr>
          <w:rFonts w:ascii="Sylfaen" w:hAnsi="Sylfaen" w:cs="Arial"/>
          <w:bCs/>
          <w:sz w:val="24"/>
          <w:szCs w:val="24"/>
        </w:rPr>
        <w:t xml:space="preserve">კიბოს სკრინინგი </w:t>
      </w:r>
      <w:r w:rsidRPr="00CF3786">
        <w:rPr>
          <w:rFonts w:ascii="Sylfaen" w:hAnsi="Sylfaen" w:cs="Arial"/>
          <w:sz w:val="24"/>
          <w:szCs w:val="24"/>
        </w:rPr>
        <w:t xml:space="preserve">ტარდება </w:t>
      </w:r>
      <w:r w:rsidRPr="00CF3786">
        <w:rPr>
          <w:rFonts w:ascii="Arial" w:hAnsi="Arial" w:cs="Arial"/>
          <w:sz w:val="24"/>
          <w:szCs w:val="24"/>
          <w:lang w:val="en-US"/>
        </w:rPr>
        <w:t>40-70 </w:t>
      </w:r>
      <w:proofErr w:type="spellStart"/>
      <w:r w:rsidRPr="00CF3786">
        <w:rPr>
          <w:rFonts w:ascii="Sylfaen" w:hAnsi="Sylfaen" w:cs="Sylfaen"/>
          <w:sz w:val="24"/>
          <w:szCs w:val="24"/>
          <w:lang w:val="en-US"/>
        </w:rPr>
        <w:t>წლის</w:t>
      </w:r>
      <w:proofErr w:type="spellEnd"/>
      <w:r w:rsidRPr="00CF3786">
        <w:rPr>
          <w:rFonts w:ascii="Arial" w:hAnsi="Arial" w:cs="Arial"/>
          <w:sz w:val="24"/>
          <w:szCs w:val="24"/>
          <w:lang w:val="en-US"/>
        </w:rPr>
        <w:t> </w:t>
      </w:r>
      <w:r w:rsidRPr="00CF3786">
        <w:rPr>
          <w:rFonts w:ascii="Sylfaen" w:hAnsi="Sylfaen" w:cs="Arial"/>
          <w:sz w:val="24"/>
          <w:szCs w:val="24"/>
        </w:rPr>
        <w:t xml:space="preserve">ასაკის ქალებში. პროგრამა უზრუნველყოფს: </w:t>
      </w:r>
      <w:proofErr w:type="spellStart"/>
      <w:r w:rsidRPr="00CF3786">
        <w:rPr>
          <w:rFonts w:ascii="Sylfaen" w:hAnsi="Sylfaen" w:cs="Sylfaen"/>
          <w:sz w:val="24"/>
          <w:szCs w:val="24"/>
          <w:lang w:val="en-US"/>
        </w:rPr>
        <w:t>მამოგრაფი</w:t>
      </w:r>
      <w:proofErr w:type="spellEnd"/>
      <w:r w:rsidRPr="00CF3786">
        <w:rPr>
          <w:rFonts w:ascii="Sylfaen" w:hAnsi="Sylfaen" w:cs="Sylfaen"/>
          <w:sz w:val="24"/>
          <w:szCs w:val="24"/>
        </w:rPr>
        <w:t>ას, ექიმის მიერ ძუძუს ხელით გასინჯვას, (</w:t>
      </w:r>
      <w:proofErr w:type="spellStart"/>
      <w:r w:rsidRPr="00CF3786">
        <w:rPr>
          <w:rFonts w:ascii="Sylfaen" w:hAnsi="Sylfaen" w:cs="Sylfaen"/>
          <w:sz w:val="24"/>
          <w:szCs w:val="24"/>
          <w:lang w:val="en-US"/>
        </w:rPr>
        <w:t>პათოლოგი</w:t>
      </w:r>
      <w:proofErr w:type="spellEnd"/>
      <w:r w:rsidRPr="00CF3786">
        <w:rPr>
          <w:rFonts w:ascii="Sylfaen" w:hAnsi="Sylfaen" w:cs="Sylfaen"/>
          <w:sz w:val="24"/>
          <w:szCs w:val="24"/>
        </w:rPr>
        <w:t>ური ცვლილებების</w:t>
      </w:r>
      <w:r w:rsidRPr="00CF3786">
        <w:rPr>
          <w:rFonts w:ascii="Arial" w:hAnsi="Arial" w:cs="Arial"/>
          <w:sz w:val="24"/>
          <w:szCs w:val="24"/>
          <w:lang w:val="en-US"/>
        </w:rPr>
        <w:t xml:space="preserve"> </w:t>
      </w:r>
      <w:proofErr w:type="spellStart"/>
      <w:r w:rsidRPr="00CF3786">
        <w:rPr>
          <w:rFonts w:ascii="Sylfaen" w:hAnsi="Sylfaen" w:cs="Sylfaen"/>
          <w:sz w:val="24"/>
          <w:szCs w:val="24"/>
          <w:lang w:val="en-US"/>
        </w:rPr>
        <w:t>შემთხვევაში</w:t>
      </w:r>
      <w:proofErr w:type="spellEnd"/>
      <w:r w:rsidRPr="00CF3786">
        <w:rPr>
          <w:rFonts w:ascii="Arial" w:hAnsi="Arial" w:cs="Arial"/>
          <w:sz w:val="24"/>
          <w:szCs w:val="24"/>
          <w:lang w:val="en-US"/>
        </w:rPr>
        <w:t xml:space="preserve"> </w:t>
      </w:r>
      <w:r w:rsidRPr="00CF3786">
        <w:rPr>
          <w:rFonts w:ascii="Sylfaen" w:hAnsi="Sylfaen" w:cs="Arial"/>
          <w:sz w:val="24"/>
          <w:szCs w:val="24"/>
        </w:rPr>
        <w:t xml:space="preserve">მამოლოგის კონსულტაციასა და), საჭიროების შემთხვევაში </w:t>
      </w:r>
      <w:proofErr w:type="spellStart"/>
      <w:r w:rsidRPr="00CF3786">
        <w:rPr>
          <w:rFonts w:ascii="Sylfaen" w:hAnsi="Sylfaen" w:cs="Sylfaen"/>
          <w:sz w:val="24"/>
          <w:szCs w:val="24"/>
          <w:lang w:val="en-US"/>
        </w:rPr>
        <w:t>ექოსკოპი</w:t>
      </w:r>
      <w:proofErr w:type="spellEnd"/>
      <w:r w:rsidRPr="00CF3786">
        <w:rPr>
          <w:rFonts w:ascii="Sylfaen" w:hAnsi="Sylfaen" w:cs="Sylfaen"/>
          <w:sz w:val="24"/>
          <w:szCs w:val="24"/>
        </w:rPr>
        <w:t xml:space="preserve">ურ გამოკვლევას, </w:t>
      </w:r>
      <w:proofErr w:type="spellStart"/>
      <w:r w:rsidRPr="00CF3786">
        <w:rPr>
          <w:rFonts w:ascii="Sylfaen" w:hAnsi="Sylfaen" w:cs="Sylfaen"/>
          <w:sz w:val="24"/>
          <w:szCs w:val="24"/>
          <w:lang w:val="en-US"/>
        </w:rPr>
        <w:t>ძუძუს</w:t>
      </w:r>
      <w:proofErr w:type="spellEnd"/>
      <w:r w:rsidRPr="00CF3786">
        <w:rPr>
          <w:rFonts w:ascii="Arial" w:hAnsi="Arial" w:cs="Arial"/>
          <w:sz w:val="24"/>
          <w:szCs w:val="24"/>
          <w:lang w:val="en-US"/>
        </w:rPr>
        <w:t xml:space="preserve"> </w:t>
      </w:r>
      <w:proofErr w:type="spellStart"/>
      <w:r w:rsidRPr="00CF3786">
        <w:rPr>
          <w:rFonts w:ascii="Sylfaen" w:hAnsi="Sylfaen" w:cs="Sylfaen"/>
          <w:sz w:val="24"/>
          <w:szCs w:val="24"/>
          <w:lang w:val="en-US"/>
        </w:rPr>
        <w:t>კიბოს</w:t>
      </w:r>
      <w:proofErr w:type="spellEnd"/>
      <w:r w:rsidRPr="00CF3786">
        <w:rPr>
          <w:rFonts w:ascii="Arial" w:hAnsi="Arial" w:cs="Arial"/>
          <w:sz w:val="24"/>
          <w:szCs w:val="24"/>
          <w:lang w:val="en-US"/>
        </w:rPr>
        <w:t xml:space="preserve"> </w:t>
      </w:r>
      <w:proofErr w:type="spellStart"/>
      <w:r w:rsidRPr="00CF3786">
        <w:rPr>
          <w:rFonts w:ascii="Sylfaen" w:hAnsi="Sylfaen" w:cs="Sylfaen"/>
          <w:sz w:val="24"/>
          <w:szCs w:val="24"/>
          <w:lang w:val="en-US"/>
        </w:rPr>
        <w:t>სკრინინგ</w:t>
      </w:r>
      <w:proofErr w:type="spellEnd"/>
      <w:r w:rsidRPr="00CF3786">
        <w:rPr>
          <w:rFonts w:ascii="Sylfaen" w:hAnsi="Sylfaen" w:cs="Sylfaen"/>
          <w:sz w:val="24"/>
          <w:szCs w:val="24"/>
        </w:rPr>
        <w:t>ი სახელმწიფო პროგრამის ფარგლებში ტარდება</w:t>
      </w:r>
      <w:r w:rsidRPr="00CF3786">
        <w:rPr>
          <w:rFonts w:ascii="Arial" w:hAnsi="Arial" w:cs="Arial"/>
          <w:sz w:val="24"/>
          <w:szCs w:val="24"/>
          <w:lang w:val="en-US"/>
        </w:rPr>
        <w:t xml:space="preserve"> 2 </w:t>
      </w:r>
      <w:proofErr w:type="spellStart"/>
      <w:r w:rsidRPr="00CF3786">
        <w:rPr>
          <w:rFonts w:ascii="Sylfaen" w:hAnsi="Sylfaen" w:cs="Sylfaen"/>
          <w:sz w:val="24"/>
          <w:szCs w:val="24"/>
          <w:lang w:val="en-US"/>
        </w:rPr>
        <w:t>წელიწადში</w:t>
      </w:r>
      <w:proofErr w:type="spellEnd"/>
      <w:r w:rsidRPr="00CF3786">
        <w:rPr>
          <w:rFonts w:ascii="Arial" w:hAnsi="Arial" w:cs="Arial"/>
          <w:sz w:val="24"/>
          <w:szCs w:val="24"/>
          <w:lang w:val="en-US"/>
        </w:rPr>
        <w:t xml:space="preserve"> </w:t>
      </w:r>
      <w:proofErr w:type="spellStart"/>
      <w:r w:rsidRPr="00CF3786">
        <w:rPr>
          <w:rFonts w:ascii="Sylfaen" w:hAnsi="Sylfaen" w:cs="Sylfaen"/>
          <w:sz w:val="24"/>
          <w:szCs w:val="24"/>
          <w:lang w:val="en-US"/>
        </w:rPr>
        <w:t>ერთხელ</w:t>
      </w:r>
      <w:proofErr w:type="spellEnd"/>
      <w:r w:rsidRPr="00CF3786">
        <w:rPr>
          <w:rFonts w:ascii="Arial" w:hAnsi="Arial" w:cs="Arial"/>
          <w:sz w:val="24"/>
          <w:szCs w:val="24"/>
          <w:lang w:val="en-US"/>
        </w:rPr>
        <w:t>. </w:t>
      </w:r>
    </w:p>
    <w:p w:rsidR="00707429" w:rsidRPr="00CF3786" w:rsidRDefault="00707429" w:rsidP="00707429">
      <w:pPr>
        <w:pStyle w:val="ListParagraph"/>
        <w:numPr>
          <w:ilvl w:val="0"/>
          <w:numId w:val="0"/>
        </w:numPr>
        <w:spacing w:before="0" w:after="0"/>
        <w:ind w:left="644"/>
        <w:jc w:val="left"/>
        <w:rPr>
          <w:rFonts w:ascii="Sylfaen" w:hAnsi="Sylfaen" w:cs="Sylfaen"/>
          <w:bCs/>
          <w:sz w:val="24"/>
          <w:szCs w:val="24"/>
          <w:lang w:val="en-US"/>
        </w:rPr>
      </w:pPr>
    </w:p>
    <w:p w:rsidR="00707429" w:rsidRPr="00CF3786" w:rsidRDefault="00707429" w:rsidP="00707429">
      <w:pPr>
        <w:pStyle w:val="ListParagraph"/>
        <w:numPr>
          <w:ilvl w:val="0"/>
          <w:numId w:val="0"/>
        </w:numPr>
        <w:spacing w:before="0" w:after="0"/>
        <w:ind w:left="644"/>
        <w:jc w:val="left"/>
        <w:rPr>
          <w:sz w:val="24"/>
          <w:szCs w:val="24"/>
          <w:lang w:val="en-US"/>
        </w:rPr>
      </w:pPr>
      <w:proofErr w:type="spellStart"/>
      <w:proofErr w:type="gramStart"/>
      <w:r w:rsidRPr="00CF3786">
        <w:rPr>
          <w:rFonts w:ascii="Sylfaen" w:hAnsi="Sylfaen" w:cs="Sylfaen"/>
          <w:bCs/>
          <w:sz w:val="24"/>
          <w:szCs w:val="24"/>
          <w:lang w:val="en-US"/>
        </w:rPr>
        <w:t>საშვილოსნოს</w:t>
      </w:r>
      <w:proofErr w:type="spellEnd"/>
      <w:proofErr w:type="gramEnd"/>
      <w:r w:rsidRPr="00CF3786">
        <w:rPr>
          <w:bCs/>
          <w:sz w:val="24"/>
          <w:szCs w:val="24"/>
          <w:lang w:val="en-US"/>
        </w:rPr>
        <w:t> </w:t>
      </w:r>
      <w:proofErr w:type="spellStart"/>
      <w:r w:rsidRPr="00CF3786">
        <w:rPr>
          <w:rFonts w:ascii="Sylfaen" w:hAnsi="Sylfaen" w:cs="Sylfaen"/>
          <w:bCs/>
          <w:sz w:val="24"/>
          <w:szCs w:val="24"/>
          <w:lang w:val="en-US"/>
        </w:rPr>
        <w:t>ყელის</w:t>
      </w:r>
      <w:proofErr w:type="spellEnd"/>
      <w:r w:rsidRPr="00CF3786">
        <w:rPr>
          <w:bCs/>
          <w:sz w:val="24"/>
          <w:szCs w:val="24"/>
          <w:lang w:val="en-US"/>
        </w:rPr>
        <w:t> </w:t>
      </w:r>
      <w:r w:rsidRPr="00CF3786">
        <w:rPr>
          <w:rFonts w:ascii="Sylfaen" w:hAnsi="Sylfaen"/>
          <w:bCs/>
          <w:sz w:val="24"/>
          <w:szCs w:val="24"/>
        </w:rPr>
        <w:t>კიბოს სკრინინგი</w:t>
      </w:r>
      <w:r w:rsidRPr="00CF3786">
        <w:rPr>
          <w:bCs/>
          <w:sz w:val="24"/>
          <w:szCs w:val="24"/>
          <w:lang w:val="en-US"/>
        </w:rPr>
        <w:t> </w:t>
      </w:r>
      <w:r w:rsidRPr="00CF3786">
        <w:rPr>
          <w:rFonts w:ascii="Sylfaen" w:hAnsi="Sylfaen" w:cs="Sylfaen"/>
          <w:sz w:val="24"/>
          <w:szCs w:val="24"/>
        </w:rPr>
        <w:t>ტარდება</w:t>
      </w:r>
      <w:r w:rsidRPr="00CF3786">
        <w:rPr>
          <w:rFonts w:ascii="Sylfaen" w:hAnsi="Sylfaen"/>
          <w:sz w:val="24"/>
          <w:szCs w:val="24"/>
        </w:rPr>
        <w:t xml:space="preserve"> </w:t>
      </w:r>
      <w:r w:rsidRPr="00CF3786">
        <w:rPr>
          <w:sz w:val="24"/>
          <w:szCs w:val="24"/>
          <w:lang w:val="en-US"/>
        </w:rPr>
        <w:t>25-60 </w:t>
      </w:r>
      <w:proofErr w:type="spellStart"/>
      <w:r w:rsidRPr="00CF3786">
        <w:rPr>
          <w:rFonts w:ascii="Sylfaen" w:hAnsi="Sylfaen" w:cs="Sylfaen"/>
          <w:sz w:val="24"/>
          <w:szCs w:val="24"/>
          <w:lang w:val="en-US"/>
        </w:rPr>
        <w:t>წლის</w:t>
      </w:r>
      <w:proofErr w:type="spellEnd"/>
      <w:r w:rsidRPr="00CF3786">
        <w:rPr>
          <w:rFonts w:ascii="Sylfaen" w:hAnsi="Sylfaen" w:cs="Sylfaen"/>
          <w:sz w:val="24"/>
          <w:szCs w:val="24"/>
        </w:rPr>
        <w:t xml:space="preserve"> ასაკის ქალებში </w:t>
      </w:r>
    </w:p>
    <w:p w:rsidR="00707429" w:rsidRPr="00CF3786" w:rsidRDefault="00707429" w:rsidP="00707429">
      <w:pPr>
        <w:spacing w:after="0"/>
        <w:ind w:left="641"/>
        <w:rPr>
          <w:sz w:val="24"/>
          <w:szCs w:val="24"/>
        </w:rPr>
      </w:pPr>
      <w:proofErr w:type="spellStart"/>
      <w:proofErr w:type="gramStart"/>
      <w:r w:rsidRPr="00CF3786">
        <w:rPr>
          <w:rFonts w:ascii="Sylfaen" w:hAnsi="Sylfaen"/>
          <w:sz w:val="24"/>
          <w:szCs w:val="24"/>
        </w:rPr>
        <w:t>პროგრამა</w:t>
      </w:r>
      <w:proofErr w:type="spellEnd"/>
      <w:proofErr w:type="gramEnd"/>
      <w:r w:rsidRPr="00CF3786">
        <w:rPr>
          <w:rFonts w:ascii="Sylfaen" w:hAnsi="Sylfaen"/>
          <w:sz w:val="24"/>
          <w:szCs w:val="24"/>
        </w:rPr>
        <w:t xml:space="preserve"> </w:t>
      </w:r>
      <w:proofErr w:type="spellStart"/>
      <w:r w:rsidRPr="00CF3786">
        <w:rPr>
          <w:rFonts w:ascii="Sylfaen" w:hAnsi="Sylfaen"/>
          <w:sz w:val="24"/>
          <w:szCs w:val="24"/>
        </w:rPr>
        <w:t>უზრუნველყოფს</w:t>
      </w:r>
      <w:proofErr w:type="spellEnd"/>
      <w:r w:rsidRPr="00CF3786">
        <w:rPr>
          <w:rFonts w:ascii="Sylfaen" w:hAnsi="Sylfaen"/>
          <w:sz w:val="24"/>
          <w:szCs w:val="24"/>
        </w:rPr>
        <w:t xml:space="preserve">: </w:t>
      </w:r>
      <w:proofErr w:type="spellStart"/>
      <w:r w:rsidRPr="00CF3786">
        <w:rPr>
          <w:rFonts w:ascii="Sylfaen" w:hAnsi="Sylfaen" w:cs="Sylfaen"/>
          <w:sz w:val="24"/>
          <w:szCs w:val="24"/>
        </w:rPr>
        <w:t>პაპ</w:t>
      </w:r>
      <w:proofErr w:type="spellEnd"/>
      <w:r w:rsidRPr="00CF3786">
        <w:rPr>
          <w:sz w:val="24"/>
          <w:szCs w:val="24"/>
        </w:rPr>
        <w:t>–</w:t>
      </w:r>
      <w:proofErr w:type="spellStart"/>
      <w:r w:rsidRPr="00CF3786">
        <w:rPr>
          <w:rFonts w:ascii="Sylfaen" w:hAnsi="Sylfaen" w:cs="Sylfaen"/>
          <w:sz w:val="24"/>
          <w:szCs w:val="24"/>
        </w:rPr>
        <w:t>ტესტის</w:t>
      </w:r>
      <w:proofErr w:type="spellEnd"/>
      <w:r w:rsidRPr="00CF3786">
        <w:rPr>
          <w:rFonts w:ascii="Sylfaen" w:hAnsi="Sylfaen" w:cs="Sylfaen"/>
          <w:sz w:val="24"/>
          <w:szCs w:val="24"/>
        </w:rPr>
        <w:t xml:space="preserve"> </w:t>
      </w:r>
      <w:proofErr w:type="spellStart"/>
      <w:r w:rsidRPr="00CF3786">
        <w:rPr>
          <w:rFonts w:ascii="Sylfaen" w:hAnsi="Sylfaen" w:cs="Sylfaen"/>
          <w:sz w:val="24"/>
          <w:szCs w:val="24"/>
        </w:rPr>
        <w:t>ჩატარებას</w:t>
      </w:r>
      <w:proofErr w:type="spellEnd"/>
      <w:r w:rsidRPr="00CF3786">
        <w:rPr>
          <w:rFonts w:ascii="Sylfaen" w:hAnsi="Sylfaen" w:cs="Sylfaen"/>
          <w:sz w:val="24"/>
          <w:szCs w:val="24"/>
        </w:rPr>
        <w:t xml:space="preserve"> და </w:t>
      </w:r>
      <w:proofErr w:type="spellStart"/>
      <w:r w:rsidRPr="00CF3786">
        <w:rPr>
          <w:rFonts w:ascii="Sylfaen" w:hAnsi="Sylfaen" w:cs="Sylfaen"/>
          <w:sz w:val="24"/>
          <w:szCs w:val="24"/>
        </w:rPr>
        <w:t>პათოლოგიური</w:t>
      </w:r>
      <w:proofErr w:type="spellEnd"/>
      <w:r w:rsidRPr="00CF3786">
        <w:rPr>
          <w:rFonts w:ascii="Sylfaen" w:hAnsi="Sylfaen" w:cs="Sylfaen"/>
          <w:sz w:val="24"/>
          <w:szCs w:val="24"/>
        </w:rPr>
        <w:t xml:space="preserve"> </w:t>
      </w:r>
      <w:proofErr w:type="spellStart"/>
      <w:r w:rsidRPr="00CF3786">
        <w:rPr>
          <w:rFonts w:ascii="Sylfaen" w:hAnsi="Sylfaen" w:cs="Sylfaen"/>
          <w:sz w:val="24"/>
          <w:szCs w:val="24"/>
        </w:rPr>
        <w:t>ცვლილებების</w:t>
      </w:r>
      <w:proofErr w:type="spellEnd"/>
      <w:r w:rsidRPr="00CF3786">
        <w:rPr>
          <w:rFonts w:ascii="Sylfaen" w:hAnsi="Sylfaen" w:cs="Sylfaen"/>
          <w:sz w:val="24"/>
          <w:szCs w:val="24"/>
        </w:rPr>
        <w:t xml:space="preserve"> </w:t>
      </w:r>
      <w:proofErr w:type="spellStart"/>
      <w:r w:rsidRPr="00CF3786">
        <w:rPr>
          <w:rFonts w:ascii="Sylfaen" w:hAnsi="Sylfaen" w:cs="Sylfaen"/>
          <w:sz w:val="24"/>
          <w:szCs w:val="24"/>
        </w:rPr>
        <w:t>შემთხვევაში</w:t>
      </w:r>
      <w:proofErr w:type="spellEnd"/>
      <w:r w:rsidRPr="00CF3786">
        <w:rPr>
          <w:sz w:val="24"/>
          <w:szCs w:val="24"/>
        </w:rPr>
        <w:t xml:space="preserve"> </w:t>
      </w:r>
      <w:proofErr w:type="spellStart"/>
      <w:r w:rsidRPr="00CF3786">
        <w:rPr>
          <w:rFonts w:ascii="Sylfaen" w:hAnsi="Sylfaen" w:cs="Sylfaen"/>
          <w:sz w:val="24"/>
          <w:szCs w:val="24"/>
        </w:rPr>
        <w:t>კოლპოსკოპიას</w:t>
      </w:r>
      <w:proofErr w:type="spellEnd"/>
      <w:r w:rsidRPr="00CF3786">
        <w:rPr>
          <w:rFonts w:ascii="Sylfaen" w:hAnsi="Sylfaen" w:cs="Sylfaen"/>
          <w:sz w:val="24"/>
          <w:szCs w:val="24"/>
        </w:rPr>
        <w:t xml:space="preserve">. </w:t>
      </w:r>
      <w:proofErr w:type="spellStart"/>
      <w:proofErr w:type="gramStart"/>
      <w:r w:rsidRPr="00CF3786">
        <w:rPr>
          <w:rFonts w:ascii="Sylfaen" w:hAnsi="Sylfaen" w:cs="Sylfaen"/>
          <w:sz w:val="24"/>
          <w:szCs w:val="24"/>
        </w:rPr>
        <w:t>საჭიროების</w:t>
      </w:r>
      <w:proofErr w:type="spellEnd"/>
      <w:r w:rsidRPr="00CF3786">
        <w:rPr>
          <w:rFonts w:ascii="Sylfaen" w:hAnsi="Sylfaen" w:cs="Sylfaen"/>
          <w:sz w:val="24"/>
          <w:szCs w:val="24"/>
        </w:rPr>
        <w:t>(</w:t>
      </w:r>
      <w:proofErr w:type="spellStart"/>
      <w:proofErr w:type="gramEnd"/>
      <w:r w:rsidRPr="00CF3786">
        <w:rPr>
          <w:rFonts w:ascii="Sylfaen" w:hAnsi="Sylfaen" w:cs="Sylfaen"/>
          <w:sz w:val="24"/>
          <w:szCs w:val="24"/>
        </w:rPr>
        <w:t>ამებრ</w:t>
      </w:r>
      <w:proofErr w:type="spellEnd"/>
      <w:r w:rsidRPr="00CF3786">
        <w:rPr>
          <w:rFonts w:ascii="Sylfaen" w:hAnsi="Sylfaen" w:cs="Sylfaen"/>
          <w:sz w:val="24"/>
          <w:szCs w:val="24"/>
        </w:rPr>
        <w:t xml:space="preserve">) </w:t>
      </w:r>
      <w:proofErr w:type="spellStart"/>
      <w:r w:rsidRPr="00CF3786">
        <w:rPr>
          <w:rFonts w:ascii="Sylfaen" w:hAnsi="Sylfaen" w:cs="Sylfaen"/>
          <w:sz w:val="24"/>
          <w:szCs w:val="24"/>
        </w:rPr>
        <w:t>შემთხვევაში</w:t>
      </w:r>
      <w:proofErr w:type="spellEnd"/>
      <w:r w:rsidRPr="00CF3786">
        <w:rPr>
          <w:sz w:val="24"/>
          <w:szCs w:val="24"/>
        </w:rPr>
        <w:t xml:space="preserve"> </w:t>
      </w:r>
      <w:proofErr w:type="spellStart"/>
      <w:r w:rsidRPr="00CF3786">
        <w:rPr>
          <w:rFonts w:ascii="Sylfaen" w:hAnsi="Sylfaen" w:cs="Sylfaen"/>
          <w:sz w:val="24"/>
          <w:szCs w:val="24"/>
        </w:rPr>
        <w:t>ხდება</w:t>
      </w:r>
      <w:proofErr w:type="spellEnd"/>
      <w:r w:rsidRPr="00CF3786">
        <w:rPr>
          <w:rFonts w:ascii="Sylfaen" w:hAnsi="Sylfaen" w:cs="Sylfaen"/>
          <w:sz w:val="24"/>
          <w:szCs w:val="24"/>
        </w:rPr>
        <w:t xml:space="preserve"> </w:t>
      </w:r>
      <w:proofErr w:type="spellStart"/>
      <w:r w:rsidRPr="00CF3786">
        <w:rPr>
          <w:rFonts w:ascii="Sylfaen" w:hAnsi="Sylfaen" w:cs="Sylfaen"/>
          <w:sz w:val="24"/>
          <w:szCs w:val="24"/>
        </w:rPr>
        <w:t>ბიოფსიური</w:t>
      </w:r>
      <w:proofErr w:type="spellEnd"/>
      <w:r w:rsidRPr="00CF3786">
        <w:rPr>
          <w:sz w:val="24"/>
          <w:szCs w:val="24"/>
        </w:rPr>
        <w:t xml:space="preserve"> </w:t>
      </w:r>
      <w:proofErr w:type="spellStart"/>
      <w:r w:rsidRPr="00CF3786">
        <w:rPr>
          <w:rFonts w:ascii="Sylfaen" w:hAnsi="Sylfaen" w:cs="Sylfaen"/>
          <w:sz w:val="24"/>
          <w:szCs w:val="24"/>
        </w:rPr>
        <w:t>მასალის</w:t>
      </w:r>
      <w:proofErr w:type="spellEnd"/>
      <w:r w:rsidRPr="00CF3786">
        <w:rPr>
          <w:sz w:val="24"/>
          <w:szCs w:val="24"/>
        </w:rPr>
        <w:t xml:space="preserve"> </w:t>
      </w:r>
      <w:proofErr w:type="spellStart"/>
      <w:r w:rsidRPr="00CF3786">
        <w:rPr>
          <w:rFonts w:ascii="Sylfaen" w:hAnsi="Sylfaen" w:cs="Sylfaen"/>
          <w:sz w:val="24"/>
          <w:szCs w:val="24"/>
        </w:rPr>
        <w:t>აღება</w:t>
      </w:r>
      <w:proofErr w:type="spellEnd"/>
      <w:r w:rsidRPr="00CF3786">
        <w:rPr>
          <w:sz w:val="24"/>
          <w:szCs w:val="24"/>
        </w:rPr>
        <w:t xml:space="preserve"> </w:t>
      </w:r>
      <w:r w:rsidRPr="00CF3786">
        <w:rPr>
          <w:rFonts w:ascii="Sylfaen" w:hAnsi="Sylfaen" w:cs="Sylfaen"/>
          <w:sz w:val="24"/>
          <w:szCs w:val="24"/>
        </w:rPr>
        <w:t>და</w:t>
      </w:r>
      <w:r w:rsidRPr="00CF3786">
        <w:rPr>
          <w:sz w:val="24"/>
          <w:szCs w:val="24"/>
        </w:rPr>
        <w:t xml:space="preserve"> </w:t>
      </w:r>
      <w:proofErr w:type="spellStart"/>
      <w:r w:rsidRPr="00CF3786">
        <w:rPr>
          <w:rFonts w:ascii="Sylfaen" w:hAnsi="Sylfaen" w:cs="Sylfaen"/>
          <w:sz w:val="24"/>
          <w:szCs w:val="24"/>
        </w:rPr>
        <w:t>ჰისტო-მორფოლოგიური</w:t>
      </w:r>
      <w:proofErr w:type="spellEnd"/>
      <w:r w:rsidRPr="00CF3786">
        <w:rPr>
          <w:sz w:val="24"/>
          <w:szCs w:val="24"/>
        </w:rPr>
        <w:t xml:space="preserve"> </w:t>
      </w:r>
      <w:proofErr w:type="spellStart"/>
      <w:r w:rsidRPr="00CF3786">
        <w:rPr>
          <w:rFonts w:ascii="Sylfaen" w:hAnsi="Sylfaen"/>
          <w:sz w:val="24"/>
          <w:szCs w:val="24"/>
        </w:rPr>
        <w:t>გამო</w:t>
      </w:r>
      <w:r w:rsidRPr="00CF3786">
        <w:rPr>
          <w:rFonts w:ascii="Sylfaen" w:hAnsi="Sylfaen" w:cs="Sylfaen"/>
          <w:sz w:val="24"/>
          <w:szCs w:val="24"/>
        </w:rPr>
        <w:t>კვლევა</w:t>
      </w:r>
      <w:proofErr w:type="spellEnd"/>
      <w:r w:rsidRPr="00CF3786">
        <w:rPr>
          <w:rFonts w:ascii="Sylfaen" w:hAnsi="Sylfaen" w:cs="Sylfaen"/>
          <w:sz w:val="24"/>
          <w:szCs w:val="24"/>
        </w:rPr>
        <w:t>.</w:t>
      </w:r>
    </w:p>
    <w:p w:rsidR="00707429" w:rsidRPr="00CF3786" w:rsidRDefault="00707429" w:rsidP="00707429">
      <w:pPr>
        <w:pStyle w:val="ListParagraph"/>
        <w:numPr>
          <w:ilvl w:val="0"/>
          <w:numId w:val="0"/>
        </w:numPr>
        <w:spacing w:before="0" w:after="0"/>
        <w:ind w:left="644"/>
        <w:jc w:val="left"/>
        <w:rPr>
          <w:sz w:val="24"/>
          <w:szCs w:val="24"/>
          <w:lang w:val="en-US"/>
        </w:rPr>
      </w:pPr>
      <w:proofErr w:type="spellStart"/>
      <w:proofErr w:type="gramStart"/>
      <w:r w:rsidRPr="00CF3786">
        <w:rPr>
          <w:rFonts w:ascii="Sylfaen" w:hAnsi="Sylfaen" w:cs="Sylfaen"/>
          <w:sz w:val="24"/>
          <w:szCs w:val="24"/>
          <w:lang w:val="en-US"/>
        </w:rPr>
        <w:t>საშვილოსნოს</w:t>
      </w:r>
      <w:proofErr w:type="spellEnd"/>
      <w:proofErr w:type="gramEnd"/>
      <w:r w:rsidRPr="00CF3786">
        <w:rPr>
          <w:sz w:val="24"/>
          <w:szCs w:val="24"/>
          <w:lang w:val="en-US"/>
        </w:rPr>
        <w:t xml:space="preserve"> </w:t>
      </w:r>
      <w:proofErr w:type="spellStart"/>
      <w:r w:rsidRPr="00CF3786">
        <w:rPr>
          <w:rFonts w:ascii="Sylfaen" w:hAnsi="Sylfaen" w:cs="Sylfaen"/>
          <w:sz w:val="24"/>
          <w:szCs w:val="24"/>
          <w:lang w:val="en-US"/>
        </w:rPr>
        <w:t>ყელის</w:t>
      </w:r>
      <w:proofErr w:type="spellEnd"/>
      <w:r w:rsidRPr="00CF3786">
        <w:rPr>
          <w:sz w:val="24"/>
          <w:szCs w:val="24"/>
          <w:lang w:val="en-US"/>
        </w:rPr>
        <w:t xml:space="preserve"> </w:t>
      </w:r>
      <w:proofErr w:type="spellStart"/>
      <w:r w:rsidRPr="00CF3786">
        <w:rPr>
          <w:rFonts w:ascii="Sylfaen" w:hAnsi="Sylfaen" w:cs="Sylfaen"/>
          <w:sz w:val="24"/>
          <w:szCs w:val="24"/>
          <w:lang w:val="en-US"/>
        </w:rPr>
        <w:t>კიბოს</w:t>
      </w:r>
      <w:proofErr w:type="spellEnd"/>
      <w:r w:rsidRPr="00CF3786">
        <w:rPr>
          <w:sz w:val="24"/>
          <w:szCs w:val="24"/>
          <w:lang w:val="en-US"/>
        </w:rPr>
        <w:t xml:space="preserve"> </w:t>
      </w:r>
      <w:proofErr w:type="spellStart"/>
      <w:r w:rsidRPr="00CF3786">
        <w:rPr>
          <w:rFonts w:ascii="Sylfaen" w:hAnsi="Sylfaen" w:cs="Sylfaen"/>
          <w:sz w:val="24"/>
          <w:szCs w:val="24"/>
          <w:lang w:val="en-US"/>
        </w:rPr>
        <w:t>სკრინინგი</w:t>
      </w:r>
      <w:proofErr w:type="spellEnd"/>
      <w:r w:rsidRPr="00CF3786">
        <w:rPr>
          <w:sz w:val="24"/>
          <w:szCs w:val="24"/>
          <w:lang w:val="en-US"/>
        </w:rPr>
        <w:t xml:space="preserve"> </w:t>
      </w:r>
      <w:r w:rsidRPr="00CF3786">
        <w:rPr>
          <w:rFonts w:ascii="Sylfaen" w:hAnsi="Sylfaen" w:cs="Sylfaen"/>
          <w:sz w:val="24"/>
          <w:szCs w:val="24"/>
        </w:rPr>
        <w:t>სახელმწიფო პროგრამის ფარგლებში ტარდება</w:t>
      </w:r>
      <w:r w:rsidRPr="00CF3786">
        <w:rPr>
          <w:rFonts w:ascii="Arial" w:hAnsi="Arial" w:cs="Arial"/>
          <w:sz w:val="24"/>
          <w:szCs w:val="24"/>
          <w:lang w:val="en-US"/>
        </w:rPr>
        <w:t xml:space="preserve"> </w:t>
      </w:r>
      <w:r w:rsidRPr="00CF3786">
        <w:rPr>
          <w:rFonts w:ascii="Sylfaen" w:hAnsi="Sylfaen" w:cs="Arial"/>
          <w:sz w:val="24"/>
          <w:szCs w:val="24"/>
        </w:rPr>
        <w:t>3</w:t>
      </w:r>
      <w:r w:rsidRPr="00CF3786">
        <w:rPr>
          <w:rFonts w:ascii="Arial" w:hAnsi="Arial" w:cs="Arial"/>
          <w:sz w:val="24"/>
          <w:szCs w:val="24"/>
          <w:lang w:val="en-US"/>
        </w:rPr>
        <w:t xml:space="preserve"> </w:t>
      </w:r>
      <w:proofErr w:type="spellStart"/>
      <w:r w:rsidRPr="00CF3786">
        <w:rPr>
          <w:rFonts w:ascii="Sylfaen" w:hAnsi="Sylfaen" w:cs="Sylfaen"/>
          <w:sz w:val="24"/>
          <w:szCs w:val="24"/>
          <w:lang w:val="en-US"/>
        </w:rPr>
        <w:t>წელიწადში</w:t>
      </w:r>
      <w:proofErr w:type="spellEnd"/>
      <w:r w:rsidRPr="00CF3786">
        <w:rPr>
          <w:rFonts w:ascii="Arial" w:hAnsi="Arial" w:cs="Arial"/>
          <w:sz w:val="24"/>
          <w:szCs w:val="24"/>
          <w:lang w:val="en-US"/>
        </w:rPr>
        <w:t xml:space="preserve"> </w:t>
      </w:r>
      <w:proofErr w:type="spellStart"/>
      <w:r w:rsidRPr="00CF3786">
        <w:rPr>
          <w:rFonts w:ascii="Sylfaen" w:hAnsi="Sylfaen" w:cs="Sylfaen"/>
          <w:sz w:val="24"/>
          <w:szCs w:val="24"/>
          <w:lang w:val="en-US"/>
        </w:rPr>
        <w:t>ერთხელ</w:t>
      </w:r>
      <w:proofErr w:type="spellEnd"/>
      <w:r w:rsidRPr="00CF3786">
        <w:rPr>
          <w:rFonts w:ascii="Arial" w:hAnsi="Arial" w:cs="Arial"/>
          <w:sz w:val="24"/>
          <w:szCs w:val="24"/>
          <w:lang w:val="en-US"/>
        </w:rPr>
        <w:t>. </w:t>
      </w:r>
    </w:p>
    <w:p w:rsidR="00707429" w:rsidRPr="00CF3786" w:rsidRDefault="00707429" w:rsidP="00707429">
      <w:pPr>
        <w:pStyle w:val="ListParagraph"/>
        <w:numPr>
          <w:ilvl w:val="0"/>
          <w:numId w:val="0"/>
        </w:numPr>
        <w:spacing w:before="0" w:after="0"/>
        <w:ind w:left="644"/>
        <w:jc w:val="left"/>
        <w:rPr>
          <w:sz w:val="24"/>
          <w:szCs w:val="24"/>
          <w:lang w:val="en-US"/>
        </w:rPr>
      </w:pPr>
    </w:p>
    <w:p w:rsidR="00707429" w:rsidRPr="00CF3786" w:rsidRDefault="00707429" w:rsidP="00707429">
      <w:pPr>
        <w:pStyle w:val="ListParagraph"/>
        <w:numPr>
          <w:ilvl w:val="0"/>
          <w:numId w:val="0"/>
        </w:numPr>
        <w:spacing w:before="0" w:after="0"/>
        <w:ind w:left="644"/>
        <w:jc w:val="left"/>
        <w:rPr>
          <w:sz w:val="24"/>
          <w:szCs w:val="24"/>
          <w:lang w:val="en-US"/>
        </w:rPr>
      </w:pPr>
      <w:proofErr w:type="spellStart"/>
      <w:proofErr w:type="gramStart"/>
      <w:r w:rsidRPr="00CF3786">
        <w:rPr>
          <w:rFonts w:ascii="Sylfaen" w:hAnsi="Sylfaen" w:cs="Sylfaen"/>
          <w:bCs/>
          <w:sz w:val="24"/>
          <w:szCs w:val="24"/>
          <w:lang w:val="en-US"/>
        </w:rPr>
        <w:t>მსხვილი</w:t>
      </w:r>
      <w:proofErr w:type="spellEnd"/>
      <w:proofErr w:type="gramEnd"/>
      <w:r w:rsidRPr="00CF3786">
        <w:rPr>
          <w:bCs/>
          <w:sz w:val="24"/>
          <w:szCs w:val="24"/>
          <w:lang w:val="en-US"/>
        </w:rPr>
        <w:t> </w:t>
      </w:r>
      <w:proofErr w:type="spellStart"/>
      <w:r w:rsidRPr="00CF3786">
        <w:rPr>
          <w:rFonts w:ascii="Sylfaen" w:hAnsi="Sylfaen" w:cs="Sylfaen"/>
          <w:bCs/>
          <w:sz w:val="24"/>
          <w:szCs w:val="24"/>
          <w:lang w:val="en-US"/>
        </w:rPr>
        <w:t>ნაწლავის</w:t>
      </w:r>
      <w:proofErr w:type="spellEnd"/>
      <w:r w:rsidRPr="00CF3786">
        <w:rPr>
          <w:bCs/>
          <w:sz w:val="24"/>
          <w:szCs w:val="24"/>
          <w:lang w:val="en-US"/>
        </w:rPr>
        <w:t> </w:t>
      </w:r>
      <w:r w:rsidRPr="00CF3786">
        <w:rPr>
          <w:rFonts w:ascii="Sylfaen" w:hAnsi="Sylfaen"/>
          <w:bCs/>
          <w:sz w:val="24"/>
          <w:szCs w:val="24"/>
        </w:rPr>
        <w:t xml:space="preserve">კიბოს სკრინინგი </w:t>
      </w:r>
      <w:r w:rsidRPr="00CF3786">
        <w:rPr>
          <w:rFonts w:ascii="Sylfaen" w:hAnsi="Sylfaen" w:cs="Sylfaen"/>
          <w:sz w:val="24"/>
          <w:szCs w:val="24"/>
        </w:rPr>
        <w:t xml:space="preserve">ტარდება </w:t>
      </w:r>
      <w:r w:rsidRPr="00CF3786">
        <w:rPr>
          <w:sz w:val="24"/>
          <w:szCs w:val="24"/>
          <w:lang w:val="en-US"/>
        </w:rPr>
        <w:t>50</w:t>
      </w:r>
      <w:r w:rsidRPr="00CF3786">
        <w:rPr>
          <w:rFonts w:ascii="Sylfaen" w:hAnsi="Sylfaen"/>
          <w:sz w:val="24"/>
          <w:szCs w:val="24"/>
        </w:rPr>
        <w:t>-</w:t>
      </w:r>
      <w:r w:rsidRPr="00CF3786">
        <w:rPr>
          <w:sz w:val="24"/>
          <w:szCs w:val="24"/>
          <w:lang w:val="en-US"/>
        </w:rPr>
        <w:t>70 </w:t>
      </w:r>
      <w:proofErr w:type="spellStart"/>
      <w:r w:rsidRPr="00CF3786">
        <w:rPr>
          <w:rFonts w:ascii="Sylfaen" w:hAnsi="Sylfaen" w:cs="Sylfaen"/>
          <w:sz w:val="24"/>
          <w:szCs w:val="24"/>
          <w:lang w:val="en-US"/>
        </w:rPr>
        <w:t>წლის</w:t>
      </w:r>
      <w:proofErr w:type="spellEnd"/>
      <w:r w:rsidRPr="00CF3786">
        <w:rPr>
          <w:sz w:val="24"/>
          <w:szCs w:val="24"/>
          <w:lang w:val="en-US"/>
        </w:rPr>
        <w:t> </w:t>
      </w:r>
      <w:r w:rsidRPr="00CF3786">
        <w:rPr>
          <w:rFonts w:ascii="Sylfaen" w:hAnsi="Sylfaen"/>
          <w:sz w:val="24"/>
          <w:szCs w:val="24"/>
        </w:rPr>
        <w:t xml:space="preserve">ასაკის </w:t>
      </w:r>
      <w:r w:rsidRPr="00CF3786">
        <w:rPr>
          <w:rFonts w:ascii="Sylfaen" w:hAnsi="Sylfaen" w:cs="Sylfaen"/>
          <w:sz w:val="24"/>
          <w:szCs w:val="24"/>
        </w:rPr>
        <w:t>ქალებსა და მამაკაცებში.</w:t>
      </w:r>
      <w:r w:rsidRPr="00CF3786">
        <w:rPr>
          <w:sz w:val="24"/>
          <w:szCs w:val="24"/>
          <w:lang w:val="en-US"/>
        </w:rPr>
        <w:t> </w:t>
      </w:r>
      <w:r w:rsidRPr="00CF3786">
        <w:rPr>
          <w:rFonts w:ascii="Sylfaen" w:hAnsi="Sylfaen"/>
          <w:sz w:val="24"/>
          <w:szCs w:val="24"/>
        </w:rPr>
        <w:t>პროგრამა</w:t>
      </w:r>
      <w:r w:rsidRPr="00CF3786">
        <w:rPr>
          <w:rFonts w:ascii="Sylfaen" w:hAnsi="Sylfaen" w:cs="Sylfaen"/>
          <w:sz w:val="24"/>
          <w:szCs w:val="24"/>
        </w:rPr>
        <w:t xml:space="preserve"> უზრუნველყოფს  ტესტირებას </w:t>
      </w:r>
      <w:r w:rsidRPr="00CF3786">
        <w:rPr>
          <w:rFonts w:ascii="Sylfaen" w:hAnsi="Sylfaen"/>
          <w:sz w:val="24"/>
          <w:szCs w:val="24"/>
        </w:rPr>
        <w:t xml:space="preserve"> </w:t>
      </w:r>
      <w:proofErr w:type="spellStart"/>
      <w:r w:rsidRPr="00CF3786">
        <w:rPr>
          <w:rFonts w:ascii="Sylfaen" w:hAnsi="Sylfaen" w:cs="Sylfaen"/>
          <w:sz w:val="24"/>
          <w:szCs w:val="24"/>
          <w:lang w:val="en-US"/>
        </w:rPr>
        <w:t>ფარულ</w:t>
      </w:r>
      <w:proofErr w:type="spellEnd"/>
      <w:r w:rsidRPr="00CF3786">
        <w:rPr>
          <w:sz w:val="24"/>
          <w:szCs w:val="24"/>
          <w:lang w:val="en-US"/>
        </w:rPr>
        <w:t xml:space="preserve"> </w:t>
      </w:r>
      <w:proofErr w:type="spellStart"/>
      <w:r w:rsidRPr="00CF3786">
        <w:rPr>
          <w:rFonts w:ascii="Sylfaen" w:hAnsi="Sylfaen" w:cs="Sylfaen"/>
          <w:sz w:val="24"/>
          <w:szCs w:val="24"/>
          <w:lang w:val="en-US"/>
        </w:rPr>
        <w:t>სისხლდენაზე</w:t>
      </w:r>
      <w:proofErr w:type="spellEnd"/>
      <w:r w:rsidRPr="00CF3786">
        <w:rPr>
          <w:rFonts w:ascii="Sylfaen" w:hAnsi="Sylfaen" w:cs="Sylfaen"/>
          <w:sz w:val="24"/>
          <w:szCs w:val="24"/>
        </w:rPr>
        <w:t>. (</w:t>
      </w:r>
      <w:proofErr w:type="spellStart"/>
      <w:r w:rsidRPr="00CF3786">
        <w:rPr>
          <w:rFonts w:ascii="Sylfaen" w:hAnsi="Sylfaen" w:cs="Sylfaen"/>
          <w:sz w:val="24"/>
          <w:szCs w:val="24"/>
          <w:lang w:val="en-US"/>
        </w:rPr>
        <w:t>პათოლოგი</w:t>
      </w:r>
      <w:proofErr w:type="spellEnd"/>
      <w:r w:rsidRPr="00CF3786">
        <w:rPr>
          <w:rFonts w:ascii="Sylfaen" w:hAnsi="Sylfaen" w:cs="Sylfaen"/>
          <w:sz w:val="24"/>
          <w:szCs w:val="24"/>
        </w:rPr>
        <w:t xml:space="preserve">ური ცვლილებების) დადებითი პასუხის </w:t>
      </w:r>
      <w:proofErr w:type="spellStart"/>
      <w:r w:rsidRPr="00CF3786">
        <w:rPr>
          <w:rFonts w:ascii="Sylfaen" w:hAnsi="Sylfaen" w:cs="Sylfaen"/>
          <w:sz w:val="24"/>
          <w:szCs w:val="24"/>
          <w:lang w:val="en-US"/>
        </w:rPr>
        <w:t>შემთხვევაში</w:t>
      </w:r>
      <w:proofErr w:type="spellEnd"/>
      <w:r w:rsidRPr="00CF3786">
        <w:rPr>
          <w:sz w:val="24"/>
          <w:szCs w:val="24"/>
          <w:lang w:val="en-US"/>
        </w:rPr>
        <w:t xml:space="preserve"> </w:t>
      </w:r>
      <w:r w:rsidRPr="00CF3786">
        <w:rPr>
          <w:rFonts w:ascii="Sylfaen" w:hAnsi="Sylfaen"/>
          <w:sz w:val="24"/>
          <w:szCs w:val="24"/>
        </w:rPr>
        <w:t xml:space="preserve">ტარდება </w:t>
      </w:r>
      <w:proofErr w:type="spellStart"/>
      <w:r w:rsidRPr="00CF3786">
        <w:rPr>
          <w:rFonts w:ascii="Sylfaen" w:hAnsi="Sylfaen" w:cs="Sylfaen"/>
          <w:sz w:val="24"/>
          <w:szCs w:val="24"/>
          <w:lang w:val="en-US"/>
        </w:rPr>
        <w:t>კოლონოსკოპია</w:t>
      </w:r>
      <w:proofErr w:type="spellEnd"/>
      <w:r w:rsidRPr="00CF3786">
        <w:rPr>
          <w:rFonts w:ascii="Sylfaen" w:hAnsi="Sylfaen" w:cs="Sylfaen"/>
          <w:sz w:val="24"/>
          <w:szCs w:val="24"/>
        </w:rPr>
        <w:t xml:space="preserve">; </w:t>
      </w:r>
      <w:r w:rsidRPr="00CF3786">
        <w:rPr>
          <w:rFonts w:ascii="Sylfaen" w:hAnsi="Sylfaen" w:cs="Sylfaen"/>
          <w:sz w:val="24"/>
          <w:szCs w:val="24"/>
          <w:lang w:val="en-US"/>
        </w:rPr>
        <w:t xml:space="preserve"> </w:t>
      </w:r>
      <w:r w:rsidRPr="00CF3786">
        <w:rPr>
          <w:rFonts w:ascii="Sylfaen" w:hAnsi="Sylfaen" w:cs="Sylfaen"/>
          <w:sz w:val="24"/>
          <w:szCs w:val="24"/>
        </w:rPr>
        <w:t>საჭიროების შემთხვევაში ხდება ბიოფსიური მასალის აღება და ჰისტო-მორფოლოგიური გამოკვლევ(ით)ა.</w:t>
      </w:r>
      <w:r w:rsidRPr="00CF3786">
        <w:rPr>
          <w:sz w:val="24"/>
          <w:szCs w:val="24"/>
          <w:lang w:val="en-US"/>
        </w:rPr>
        <w:t xml:space="preserve"> </w:t>
      </w:r>
      <w:r w:rsidRPr="00CF3786">
        <w:rPr>
          <w:rFonts w:ascii="Sylfaen" w:hAnsi="Sylfaen" w:cs="Sylfaen"/>
          <w:sz w:val="24"/>
          <w:szCs w:val="24"/>
        </w:rPr>
        <w:t>მსხვილი ნაწლავის კ</w:t>
      </w:r>
      <w:proofErr w:type="spellStart"/>
      <w:r w:rsidRPr="00CF3786">
        <w:rPr>
          <w:rFonts w:ascii="Sylfaen" w:hAnsi="Sylfaen" w:cs="Sylfaen"/>
          <w:sz w:val="24"/>
          <w:szCs w:val="24"/>
          <w:lang w:val="en-US"/>
        </w:rPr>
        <w:t>იბოს</w:t>
      </w:r>
      <w:proofErr w:type="spellEnd"/>
      <w:r w:rsidRPr="00CF3786">
        <w:rPr>
          <w:rFonts w:ascii="Arial" w:hAnsi="Arial" w:cs="Arial"/>
          <w:sz w:val="24"/>
          <w:szCs w:val="24"/>
          <w:lang w:val="en-US"/>
        </w:rPr>
        <w:t xml:space="preserve"> </w:t>
      </w:r>
      <w:proofErr w:type="spellStart"/>
      <w:r w:rsidRPr="00CF3786">
        <w:rPr>
          <w:rFonts w:ascii="Sylfaen" w:hAnsi="Sylfaen" w:cs="Sylfaen"/>
          <w:sz w:val="24"/>
          <w:szCs w:val="24"/>
          <w:lang w:val="en-US"/>
        </w:rPr>
        <w:t>სკრინინგ</w:t>
      </w:r>
      <w:proofErr w:type="spellEnd"/>
      <w:r w:rsidRPr="00CF3786">
        <w:rPr>
          <w:rFonts w:ascii="Sylfaen" w:hAnsi="Sylfaen" w:cs="Sylfaen"/>
          <w:sz w:val="24"/>
          <w:szCs w:val="24"/>
        </w:rPr>
        <w:t>ი სახელმწიფო პროგრამის ფარგლებში ტარდება</w:t>
      </w:r>
      <w:r w:rsidRPr="00CF3786">
        <w:rPr>
          <w:rFonts w:ascii="Arial" w:hAnsi="Arial" w:cs="Arial"/>
          <w:sz w:val="24"/>
          <w:szCs w:val="24"/>
          <w:lang w:val="en-US"/>
        </w:rPr>
        <w:t xml:space="preserve"> 2 </w:t>
      </w:r>
      <w:proofErr w:type="spellStart"/>
      <w:r w:rsidRPr="00CF3786">
        <w:rPr>
          <w:rFonts w:ascii="Sylfaen" w:hAnsi="Sylfaen" w:cs="Sylfaen"/>
          <w:sz w:val="24"/>
          <w:szCs w:val="24"/>
          <w:lang w:val="en-US"/>
        </w:rPr>
        <w:t>წელიწადში</w:t>
      </w:r>
      <w:proofErr w:type="spellEnd"/>
      <w:r w:rsidRPr="00CF3786">
        <w:rPr>
          <w:rFonts w:ascii="Arial" w:hAnsi="Arial" w:cs="Arial"/>
          <w:sz w:val="24"/>
          <w:szCs w:val="24"/>
          <w:lang w:val="en-US"/>
        </w:rPr>
        <w:t xml:space="preserve"> </w:t>
      </w:r>
      <w:proofErr w:type="spellStart"/>
      <w:r w:rsidRPr="00CF3786">
        <w:rPr>
          <w:rFonts w:ascii="Sylfaen" w:hAnsi="Sylfaen" w:cs="Sylfaen"/>
          <w:sz w:val="24"/>
          <w:szCs w:val="24"/>
          <w:lang w:val="en-US"/>
        </w:rPr>
        <w:t>ერთხელ</w:t>
      </w:r>
      <w:proofErr w:type="spellEnd"/>
      <w:r w:rsidRPr="00CF3786">
        <w:rPr>
          <w:rFonts w:ascii="Arial" w:hAnsi="Arial" w:cs="Arial"/>
          <w:sz w:val="24"/>
          <w:szCs w:val="24"/>
          <w:lang w:val="en-US"/>
        </w:rPr>
        <w:t>. </w:t>
      </w:r>
    </w:p>
    <w:p w:rsidR="00707429" w:rsidRPr="00CF3786" w:rsidRDefault="00707429" w:rsidP="00707429">
      <w:pPr>
        <w:spacing w:after="0"/>
        <w:rPr>
          <w:rFonts w:ascii="Sylfaen" w:hAnsi="Sylfaen" w:cs="Times New Roman"/>
          <w:sz w:val="24"/>
          <w:szCs w:val="24"/>
        </w:rPr>
      </w:pPr>
    </w:p>
    <w:p w:rsidR="00707429" w:rsidRPr="00CF3786" w:rsidRDefault="00707429" w:rsidP="00707429">
      <w:pPr>
        <w:pStyle w:val="ListParagraph"/>
        <w:numPr>
          <w:ilvl w:val="0"/>
          <w:numId w:val="0"/>
        </w:numPr>
        <w:spacing w:before="0" w:after="0"/>
        <w:ind w:left="648"/>
        <w:jc w:val="left"/>
        <w:rPr>
          <w:rFonts w:ascii="Sylfaen" w:hAnsi="Sylfaen" w:cs="Times New Roman"/>
        </w:rPr>
      </w:pPr>
      <w:r w:rsidRPr="00CF3786">
        <w:rPr>
          <w:rFonts w:ascii="Sylfaen" w:hAnsi="Sylfaen" w:cs="Times New Roman"/>
        </w:rPr>
        <w:t xml:space="preserve">ჩაიტარეთ კიბოს სკრინინგი! დარწმუნდით, რომ ჯანმრთელი ხართ ან დროულად გამოავლინეთ დაავადება, რაც  შედეგიანი მკურნალობისა და თქვენი სრულფასოვანი ცხოვრების გარანტი იქნება! </w:t>
      </w:r>
    </w:p>
    <w:p w:rsidR="000E1466" w:rsidRDefault="000E1466"/>
    <w:sectPr w:rsidR="000E1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BE4412"/>
    <w:multiLevelType w:val="hybridMultilevel"/>
    <w:tmpl w:val="650007EC"/>
    <w:lvl w:ilvl="0" w:tplc="FE7A1876">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57"/>
    <w:rsid w:val="000E1466"/>
    <w:rsid w:val="002D4857"/>
    <w:rsid w:val="0070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63C49-48A2-4514-86A5-3CB54D8B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429"/>
    <w:pPr>
      <w:numPr>
        <w:numId w:val="1"/>
      </w:numPr>
      <w:spacing w:before="120" w:after="120" w:line="240" w:lineRule="auto"/>
      <w:ind w:left="641" w:hanging="357"/>
      <w:jc w:val="both"/>
    </w:pPr>
    <w:rPr>
      <w:rFonts w:ascii="Times New Roman" w:hAnsi="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Kvachantiradze</dc:creator>
  <cp:keywords/>
  <dc:description/>
  <cp:lastModifiedBy>Lela Kvachantiradze</cp:lastModifiedBy>
  <cp:revision>2</cp:revision>
  <dcterms:created xsi:type="dcterms:W3CDTF">2019-12-24T06:41:00Z</dcterms:created>
  <dcterms:modified xsi:type="dcterms:W3CDTF">2019-12-24T06:41:00Z</dcterms:modified>
</cp:coreProperties>
</file>